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11" w:rsidRPr="006363C3" w:rsidRDefault="00D11311" w:rsidP="00D1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6363C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OFICIO N° 023299</w:t>
      </w:r>
    </w:p>
    <w:p w:rsidR="00D11311" w:rsidRPr="006363C3" w:rsidRDefault="00D11311" w:rsidP="00D1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r w:rsidRPr="006363C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22-04-2013</w:t>
      </w:r>
    </w:p>
    <w:p w:rsidR="00D11311" w:rsidRPr="006363C3" w:rsidRDefault="00D11311" w:rsidP="00D1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r w:rsidRPr="006363C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DIAN</w:t>
      </w:r>
    </w:p>
    <w:p w:rsidR="00D11311" w:rsidRPr="006363C3" w:rsidRDefault="00D11311" w:rsidP="00D1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</w:p>
    <w:p w:rsidR="00D11311" w:rsidRPr="006363C3" w:rsidRDefault="00D11311" w:rsidP="00D1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</w:p>
    <w:p w:rsidR="00D11311" w:rsidRPr="006363C3" w:rsidRDefault="00D11311" w:rsidP="00D1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363C3">
        <w:rPr>
          <w:rFonts w:ascii="Times New Roman" w:eastAsia="Times New Roman" w:hAnsi="Times New Roman" w:cs="Times New Roman"/>
          <w:sz w:val="24"/>
          <w:szCs w:val="24"/>
          <w:lang w:eastAsia="es-CO"/>
        </w:rPr>
        <w:t>Bogotá</w:t>
      </w:r>
    </w:p>
    <w:p w:rsidR="00D11311" w:rsidRPr="006363C3" w:rsidRDefault="00D11311" w:rsidP="00D1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D11311" w:rsidRPr="006363C3" w:rsidRDefault="00D11311" w:rsidP="00D1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363C3">
        <w:rPr>
          <w:rFonts w:ascii="Times New Roman" w:eastAsia="Times New Roman" w:hAnsi="Times New Roman" w:cs="Times New Roman"/>
          <w:sz w:val="24"/>
          <w:szCs w:val="24"/>
          <w:lang w:eastAsia="es-CO"/>
        </w:rPr>
        <w:t>Doctora</w:t>
      </w:r>
    </w:p>
    <w:p w:rsidR="00D11311" w:rsidRPr="006363C3" w:rsidRDefault="00D11311" w:rsidP="00D1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363C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ROSA MARÍA LABORDE CALDERÓN</w:t>
      </w:r>
    </w:p>
    <w:p w:rsidR="00D11311" w:rsidRPr="006363C3" w:rsidRDefault="00D11311" w:rsidP="00D1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363C3">
        <w:rPr>
          <w:rFonts w:ascii="Times New Roman" w:eastAsia="Times New Roman" w:hAnsi="Times New Roman" w:cs="Times New Roman"/>
          <w:sz w:val="24"/>
          <w:szCs w:val="24"/>
          <w:lang w:eastAsia="es-CO"/>
        </w:rPr>
        <w:t>Vicepresidente de Talento Humano</w:t>
      </w:r>
    </w:p>
    <w:p w:rsidR="00D11311" w:rsidRPr="006363C3" w:rsidRDefault="00D11311" w:rsidP="00D1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363C3">
        <w:rPr>
          <w:rFonts w:ascii="Times New Roman" w:eastAsia="Times New Roman" w:hAnsi="Times New Roman" w:cs="Times New Roman"/>
          <w:sz w:val="24"/>
          <w:szCs w:val="24"/>
          <w:lang w:eastAsia="es-CO"/>
        </w:rPr>
        <w:t>Administradora Colombiana de Pensiones COLPENSIONES</w:t>
      </w:r>
    </w:p>
    <w:p w:rsidR="00D11311" w:rsidRPr="006363C3" w:rsidRDefault="00D11311" w:rsidP="00D1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</w:p>
    <w:p w:rsidR="00D11311" w:rsidRPr="006363C3" w:rsidRDefault="00D11311" w:rsidP="00D1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</w:p>
    <w:p w:rsidR="00D11311" w:rsidRPr="006363C3" w:rsidRDefault="00D11311" w:rsidP="00D1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363C3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Tema </w:t>
      </w:r>
      <w:r w:rsidRPr="006363C3">
        <w:rPr>
          <w:rFonts w:ascii="Times New Roman" w:eastAsia="Times New Roman" w:hAnsi="Times New Roman" w:cs="Times New Roman"/>
          <w:sz w:val="24"/>
          <w:szCs w:val="24"/>
          <w:lang w:eastAsia="es-CO"/>
        </w:rPr>
        <w:t>Retención en la fuente</w:t>
      </w:r>
    </w:p>
    <w:p w:rsidR="00D11311" w:rsidRPr="006363C3" w:rsidRDefault="00D11311" w:rsidP="00D1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363C3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Descriptores </w:t>
      </w:r>
      <w:r w:rsidRPr="006363C3">
        <w:rPr>
          <w:rFonts w:ascii="Times New Roman" w:eastAsia="Times New Roman" w:hAnsi="Times New Roman" w:cs="Times New Roman"/>
          <w:sz w:val="24"/>
          <w:szCs w:val="24"/>
          <w:lang w:eastAsia="es-CO"/>
        </w:rPr>
        <w:t>RETENCIÓN EN LA FUENTE POR RENTAS DE TRABAJO - EMPLEADOS</w:t>
      </w:r>
    </w:p>
    <w:p w:rsidR="00D11311" w:rsidRPr="006363C3" w:rsidRDefault="00D11311" w:rsidP="00D1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363C3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Fuentes formales </w:t>
      </w:r>
      <w:r w:rsidRPr="006363C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Estatuto Tributario, </w:t>
      </w:r>
      <w:hyperlink r:id="rId5" w:tooltip="Estatuto Tributario CETA" w:history="1">
        <w:r w:rsidRPr="006363C3">
          <w:rPr>
            <w:rFonts w:ascii="Times New Roman" w:eastAsia="Times New Roman" w:hAnsi="Times New Roman" w:cs="Times New Roman"/>
            <w:sz w:val="24"/>
            <w:szCs w:val="24"/>
            <w:lang w:eastAsia="es-CO"/>
          </w:rPr>
          <w:t>art. 387</w:t>
        </w:r>
      </w:hyperlink>
    </w:p>
    <w:p w:rsidR="00D11311" w:rsidRPr="006363C3" w:rsidRDefault="00D11311" w:rsidP="00D1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363C3">
        <w:rPr>
          <w:rFonts w:ascii="Times New Roman" w:eastAsia="Times New Roman" w:hAnsi="Times New Roman" w:cs="Times New Roman"/>
          <w:sz w:val="24"/>
          <w:szCs w:val="24"/>
          <w:lang w:eastAsia="es-CO"/>
        </w:rPr>
        <w:t>Ley 1607 de 2012, art. 15</w:t>
      </w:r>
    </w:p>
    <w:p w:rsidR="00D11311" w:rsidRPr="006363C3" w:rsidRDefault="00D11311" w:rsidP="00D1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363C3">
        <w:rPr>
          <w:rFonts w:ascii="Times New Roman" w:eastAsia="Times New Roman" w:hAnsi="Times New Roman" w:cs="Times New Roman"/>
          <w:sz w:val="24"/>
          <w:szCs w:val="24"/>
          <w:lang w:eastAsia="es-CO"/>
        </w:rPr>
        <w:t>Decreto Reglamentario 0099 de 2013, art. 2</w:t>
      </w:r>
    </w:p>
    <w:p w:rsidR="00D11311" w:rsidRPr="006363C3" w:rsidRDefault="00D11311" w:rsidP="00D1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D11311" w:rsidRPr="006363C3" w:rsidRDefault="00D11311" w:rsidP="00D1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D11311" w:rsidRPr="006363C3" w:rsidRDefault="00D11311" w:rsidP="00D1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363C3">
        <w:rPr>
          <w:rFonts w:ascii="Times New Roman" w:eastAsia="Times New Roman" w:hAnsi="Times New Roman" w:cs="Times New Roman"/>
          <w:sz w:val="24"/>
          <w:szCs w:val="24"/>
          <w:lang w:eastAsia="es-CO"/>
        </w:rPr>
        <w:t>Cordial saludo Dra. Rosa María.</w:t>
      </w:r>
    </w:p>
    <w:p w:rsidR="00D11311" w:rsidRPr="006363C3" w:rsidRDefault="00D11311" w:rsidP="00D1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D11311" w:rsidRPr="006363C3" w:rsidRDefault="00D11311" w:rsidP="00D1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363C3">
        <w:rPr>
          <w:rFonts w:ascii="Times New Roman" w:eastAsia="Times New Roman" w:hAnsi="Times New Roman" w:cs="Times New Roman"/>
          <w:sz w:val="24"/>
          <w:szCs w:val="24"/>
          <w:lang w:eastAsia="es-CO"/>
        </w:rPr>
        <w:t>De conformidad con el artículo 19 del Decreto 4048 de 2008, y la Orden Administrativa 000006 de 2009, es función de esta Dirección absolver de modo general las consultas escritas que se formulen sobre la interpretación y aplicación de las normas tributarias de carácter nacional, aduaneras y cambiarias en lo de competencia de la Entidad.</w:t>
      </w:r>
    </w:p>
    <w:p w:rsidR="00D11311" w:rsidRPr="006363C3" w:rsidRDefault="00D11311" w:rsidP="00D1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</w:p>
    <w:p w:rsidR="00D11311" w:rsidRPr="006363C3" w:rsidRDefault="00D11311" w:rsidP="00D1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363C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Pregunta 1. </w:t>
      </w:r>
      <w:r w:rsidRPr="006363C3">
        <w:rPr>
          <w:rFonts w:ascii="Times New Roman" w:eastAsia="Times New Roman" w:hAnsi="Times New Roman" w:cs="Times New Roman"/>
          <w:sz w:val="24"/>
          <w:szCs w:val="24"/>
          <w:lang w:eastAsia="es-CO"/>
        </w:rPr>
        <w:t>Desde qué momento se debe hacer efectiva la aplicación de la retención en la fuente prevista en la Ley 1607 de 2012 y en el Decreto Reglamentario 0099 de 2013?</w:t>
      </w:r>
    </w:p>
    <w:p w:rsidR="00D11311" w:rsidRPr="006363C3" w:rsidRDefault="00D11311" w:rsidP="00D1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D11311" w:rsidRPr="006363C3" w:rsidRDefault="00D11311" w:rsidP="00D1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363C3">
        <w:rPr>
          <w:rFonts w:ascii="Times New Roman" w:eastAsia="Times New Roman" w:hAnsi="Times New Roman" w:cs="Times New Roman"/>
          <w:sz w:val="24"/>
          <w:szCs w:val="24"/>
          <w:lang w:eastAsia="es-CO"/>
        </w:rPr>
        <w:t>Comedidamente le informamos que este Despacho se pronunció al respecto mediante el oficio No. 017857 del 26 de marzo de 2013, en los siguientes términos:</w:t>
      </w:r>
    </w:p>
    <w:p w:rsidR="00D11311" w:rsidRPr="006363C3" w:rsidRDefault="00D11311" w:rsidP="00D1131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D11311" w:rsidRPr="006363C3" w:rsidRDefault="00D11311" w:rsidP="00D1131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363C3">
        <w:rPr>
          <w:rFonts w:ascii="Times New Roman" w:eastAsia="Times New Roman" w:hAnsi="Times New Roman" w:cs="Times New Roman"/>
          <w:sz w:val="24"/>
          <w:szCs w:val="24"/>
          <w:lang w:eastAsia="es-CO"/>
        </w:rPr>
        <w:t>“(…)</w:t>
      </w:r>
    </w:p>
    <w:p w:rsidR="00D11311" w:rsidRPr="006363C3" w:rsidRDefault="00D11311" w:rsidP="00D1131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363C3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En materia de</w:t>
      </w:r>
      <w:r w:rsidRPr="006363C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6363C3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 xml:space="preserve">retención en la fuente por concepto de rentas de trabajo, con base en la interpretación armónica de los artículos </w:t>
      </w:r>
      <w:hyperlink r:id="rId6" w:tooltip="Estatuto Tributario CETA" w:history="1">
        <w:r w:rsidRPr="006363C3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CO"/>
          </w:rPr>
          <w:t>383</w:t>
        </w:r>
      </w:hyperlink>
      <w:r w:rsidRPr="006363C3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 xml:space="preserve"> y </w:t>
      </w:r>
      <w:hyperlink r:id="rId7" w:tooltip="Estatuto Tributario CETA" w:history="1">
        <w:r w:rsidRPr="006363C3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CO"/>
          </w:rPr>
          <w:t>384</w:t>
        </w:r>
      </w:hyperlink>
      <w:r w:rsidRPr="006363C3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 xml:space="preserve"> del Estatuto Tributario y del Decreto Reglamentario 00099 de 2013, se coligen las siguientes reglas:</w:t>
      </w:r>
    </w:p>
    <w:p w:rsidR="00D11311" w:rsidRPr="006363C3" w:rsidRDefault="00D11311" w:rsidP="00D1131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</w:pPr>
    </w:p>
    <w:p w:rsidR="00D11311" w:rsidRPr="006363C3" w:rsidRDefault="00D11311" w:rsidP="00D1131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363C3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1. Retención en la fuente para personas naturales pertenecientes a la categoría de empleados.</w:t>
      </w:r>
    </w:p>
    <w:p w:rsidR="00D11311" w:rsidRPr="006363C3" w:rsidRDefault="00D11311" w:rsidP="00D1131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</w:pPr>
    </w:p>
    <w:p w:rsidR="00D11311" w:rsidRPr="006363C3" w:rsidRDefault="00D11311" w:rsidP="00D1131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363C3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 xml:space="preserve">A los pagos o abonos en cuenta efectuados a las personas naturales residentes en el país, pertenecientes a la categoría de empleados les aplica a partir del 1 de enero de 2013, la tabla de retención en la fuente, contenida en el </w:t>
      </w:r>
      <w:hyperlink r:id="rId8" w:tooltip="Estatuto Tributario CETA" w:history="1">
        <w:r w:rsidRPr="006363C3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CO"/>
          </w:rPr>
          <w:t>artículo 383</w:t>
        </w:r>
      </w:hyperlink>
      <w:r w:rsidRPr="006363C3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 xml:space="preserve"> del Estatuto Tributario reglamentado por el Decreto 00099 de 2013.</w:t>
      </w:r>
    </w:p>
    <w:p w:rsidR="00D11311" w:rsidRPr="006363C3" w:rsidRDefault="00D11311" w:rsidP="00D1131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</w:pPr>
    </w:p>
    <w:p w:rsidR="00D11311" w:rsidRPr="006363C3" w:rsidRDefault="00D11311" w:rsidP="00D1131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363C3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lastRenderedPageBreak/>
        <w:t xml:space="preserve">A partir del 1 de abril de 2013, la retención en la fuente mensual sobre los pagos o abonos en cuenta efectuados a las personas naturales residentes en el país pertenecientes a la categoría de empleados, cuyos ingresos totales en el año gravable inmediatamente anterior, sean iguales o superiores a cuatro mil setenta y tres (4.073) UVT, en ningún caso puede ser inferior a la que resulte mayor al aplicar la tabla del </w:t>
      </w:r>
      <w:hyperlink r:id="rId9" w:tooltip="Estatuto Tributario CETA" w:history="1">
        <w:r w:rsidRPr="006363C3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CO"/>
          </w:rPr>
          <w:t>artículo 383</w:t>
        </w:r>
      </w:hyperlink>
      <w:r w:rsidRPr="006363C3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 xml:space="preserve"> y la tabla del </w:t>
      </w:r>
      <w:hyperlink r:id="rId10" w:tooltip="Estatuto Tributario CETA" w:history="1">
        <w:r w:rsidRPr="006363C3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CO"/>
          </w:rPr>
          <w:t>artículo 384</w:t>
        </w:r>
      </w:hyperlink>
      <w:r w:rsidRPr="006363C3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 xml:space="preserve"> del Estatuto Tributario.</w:t>
      </w:r>
    </w:p>
    <w:p w:rsidR="00D11311" w:rsidRPr="006363C3" w:rsidRDefault="00D11311" w:rsidP="00D1131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363C3">
        <w:rPr>
          <w:rFonts w:ascii="Times New Roman" w:eastAsia="Times New Roman" w:hAnsi="Times New Roman" w:cs="Times New Roman"/>
          <w:sz w:val="24"/>
          <w:szCs w:val="24"/>
          <w:lang w:eastAsia="es-CO"/>
        </w:rPr>
        <w:t>(…)”.</w:t>
      </w:r>
    </w:p>
    <w:p w:rsidR="00D11311" w:rsidRPr="006363C3" w:rsidRDefault="00D11311" w:rsidP="00D1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</w:p>
    <w:p w:rsidR="00D11311" w:rsidRPr="006363C3" w:rsidRDefault="00D11311" w:rsidP="00D1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363C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Pregunta 3 (sic). </w:t>
      </w:r>
      <w:r w:rsidRPr="006363C3">
        <w:rPr>
          <w:rFonts w:ascii="Times New Roman" w:eastAsia="Times New Roman" w:hAnsi="Times New Roman" w:cs="Times New Roman"/>
          <w:sz w:val="24"/>
          <w:szCs w:val="24"/>
          <w:lang w:eastAsia="es-CO"/>
        </w:rPr>
        <w:t>¿La deducción mensual por dependiente de hasta el 10% del total de los ingresos brutos del respectivo mes, se aplica por cada dependiente hasta las 32 UVT o hasta un 10% por un solo dependiente?</w:t>
      </w:r>
    </w:p>
    <w:p w:rsidR="00D11311" w:rsidRPr="006363C3" w:rsidRDefault="00D11311" w:rsidP="00D1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D11311" w:rsidRPr="006363C3" w:rsidRDefault="00D11311" w:rsidP="00D1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363C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El artículo 2 del Decreto 0099 de 2013, reglamentario del </w:t>
      </w:r>
      <w:hyperlink r:id="rId11" w:tooltip="Estatuto Tributario CETA" w:history="1">
        <w:r w:rsidRPr="006363C3">
          <w:rPr>
            <w:rFonts w:ascii="Times New Roman" w:eastAsia="Times New Roman" w:hAnsi="Times New Roman" w:cs="Times New Roman"/>
            <w:sz w:val="24"/>
            <w:szCs w:val="24"/>
            <w:lang w:eastAsia="es-CO"/>
          </w:rPr>
          <w:t>artículo 387</w:t>
        </w:r>
      </w:hyperlink>
      <w:r w:rsidRPr="006363C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del Estatuto Tributario, establece:</w:t>
      </w:r>
    </w:p>
    <w:p w:rsidR="00D11311" w:rsidRPr="006363C3" w:rsidRDefault="00D11311" w:rsidP="00D1131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s-CO"/>
        </w:rPr>
      </w:pPr>
    </w:p>
    <w:p w:rsidR="00D11311" w:rsidRPr="006363C3" w:rsidRDefault="00D11311" w:rsidP="00D1131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363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CO"/>
        </w:rPr>
        <w:t xml:space="preserve">"ARTÍCULO 2. DEPURACIÓN DE LA BASE DEL CÁLCULO DE RETENCIÓN. </w:t>
      </w:r>
      <w:r w:rsidRPr="006363C3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 xml:space="preserve">Para obtener la base del cálculo de la retención en la fuente prevista en el </w:t>
      </w:r>
      <w:hyperlink r:id="rId12" w:tooltip="Estatuto Tributario CETA" w:history="1">
        <w:r w:rsidRPr="006363C3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CO"/>
          </w:rPr>
          <w:t>artículo 383</w:t>
        </w:r>
      </w:hyperlink>
      <w:r w:rsidRPr="006363C3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 xml:space="preserve"> del Estatuto Tributario, podrán detraerse los pagos efectivamente realizados por los siguientes conceptos:</w:t>
      </w:r>
    </w:p>
    <w:p w:rsidR="00D11311" w:rsidRPr="006363C3" w:rsidRDefault="00D11311" w:rsidP="00D1131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</w:pPr>
    </w:p>
    <w:p w:rsidR="00D11311" w:rsidRPr="006363C3" w:rsidRDefault="00D11311" w:rsidP="00D1131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363C3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3. Una deducción mensual de hasta el 10% del total de los ingresos brutos provenientes de la relación laboral o legal y reglamentaria en el respectivo mes por concepto de dependientes, hasta un máximo de treinta y dos (32) UVT mensuales.</w:t>
      </w:r>
    </w:p>
    <w:p w:rsidR="00D11311" w:rsidRPr="006363C3" w:rsidRDefault="00D11311" w:rsidP="00D113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</w:pPr>
    </w:p>
    <w:p w:rsidR="00D11311" w:rsidRPr="006363C3" w:rsidRDefault="00D11311" w:rsidP="00D1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363C3">
        <w:rPr>
          <w:rFonts w:ascii="Times New Roman" w:eastAsia="Times New Roman" w:hAnsi="Times New Roman" w:cs="Times New Roman"/>
          <w:sz w:val="24"/>
          <w:szCs w:val="24"/>
          <w:lang w:eastAsia="es-CO"/>
        </w:rPr>
        <w:t>En consecuencia, el empleado podrá deducir hasta el diez por ciento (10%) del total de los ingresos brutos del respectivo mes, con independencia del número total de dependientes que se encuentren a su cargo</w:t>
      </w:r>
      <w:r w:rsidRPr="007B43C4">
        <w:rPr>
          <w:rFonts w:ascii="Times New Roman" w:eastAsia="Times New Roman" w:hAnsi="Times New Roman" w:cs="Times New Roman"/>
          <w:b/>
          <w:sz w:val="32"/>
          <w:szCs w:val="32"/>
          <w:lang w:eastAsia="es-CO"/>
        </w:rPr>
        <w:t>, es decir uno o más</w:t>
      </w:r>
      <w:r w:rsidRPr="006363C3">
        <w:rPr>
          <w:rFonts w:ascii="Times New Roman" w:eastAsia="Times New Roman" w:hAnsi="Times New Roman" w:cs="Times New Roman"/>
          <w:sz w:val="24"/>
          <w:szCs w:val="24"/>
          <w:lang w:eastAsia="es-CO"/>
        </w:rPr>
        <w:t>, sin que este valor exceda las treinta y dos (32) UVT mensuales.</w:t>
      </w:r>
    </w:p>
    <w:p w:rsidR="00D11311" w:rsidRPr="006363C3" w:rsidRDefault="00D11311" w:rsidP="00D1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D11311" w:rsidRPr="006363C3" w:rsidRDefault="00D11311" w:rsidP="00D1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363C3">
        <w:rPr>
          <w:rFonts w:ascii="Times New Roman" w:eastAsia="Times New Roman" w:hAnsi="Times New Roman" w:cs="Times New Roman"/>
          <w:sz w:val="24"/>
          <w:szCs w:val="24"/>
          <w:lang w:eastAsia="es-CO"/>
        </w:rPr>
        <w:t>De manera atenta le informamos que los demás temas consultados serán objeto del reglamento que sobre retención en la fuente prepara el Gobierno Nacional.</w:t>
      </w:r>
    </w:p>
    <w:p w:rsidR="00D11311" w:rsidRPr="006363C3" w:rsidRDefault="00D11311" w:rsidP="00D1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D11311" w:rsidRPr="006363C3" w:rsidRDefault="00D11311" w:rsidP="00D1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D11311" w:rsidRPr="006363C3" w:rsidRDefault="00D11311" w:rsidP="00D1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363C3">
        <w:rPr>
          <w:rFonts w:ascii="Times New Roman" w:eastAsia="Times New Roman" w:hAnsi="Times New Roman" w:cs="Times New Roman"/>
          <w:sz w:val="24"/>
          <w:szCs w:val="24"/>
          <w:lang w:eastAsia="es-CO"/>
        </w:rPr>
        <w:t>Atentamente,</w:t>
      </w:r>
      <w:bookmarkStart w:id="0" w:name="_GoBack"/>
      <w:bookmarkEnd w:id="0"/>
    </w:p>
    <w:p w:rsidR="00D11311" w:rsidRPr="006363C3" w:rsidRDefault="00D11311" w:rsidP="00D1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D11311" w:rsidRPr="006363C3" w:rsidRDefault="00D11311" w:rsidP="00D1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r w:rsidRPr="006363C3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ISABEL CRISTINA GARCÉS SÁNCHEZ</w:t>
      </w:r>
    </w:p>
    <w:p w:rsidR="00D11311" w:rsidRDefault="00D11311" w:rsidP="00D1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363C3">
        <w:rPr>
          <w:rFonts w:ascii="Times New Roman" w:eastAsia="Times New Roman" w:hAnsi="Times New Roman" w:cs="Times New Roman"/>
          <w:sz w:val="24"/>
          <w:szCs w:val="24"/>
          <w:lang w:eastAsia="es-CO"/>
        </w:rPr>
        <w:t>Directora de Gestión Jurídica</w:t>
      </w:r>
    </w:p>
    <w:p w:rsidR="001B1AA8" w:rsidRPr="006363C3" w:rsidRDefault="001B1AA8" w:rsidP="00D1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_________________________________________________________________________</w:t>
      </w:r>
    </w:p>
    <w:p w:rsidR="00472A06" w:rsidRPr="006363C3" w:rsidRDefault="00472A06">
      <w:pPr>
        <w:rPr>
          <w:rFonts w:ascii="Times New Roman" w:hAnsi="Times New Roman" w:cs="Times New Roman"/>
          <w:sz w:val="24"/>
          <w:szCs w:val="24"/>
        </w:rPr>
      </w:pPr>
    </w:p>
    <w:sectPr w:rsidR="00472A06" w:rsidRPr="006363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11"/>
    <w:rsid w:val="001B1AA8"/>
    <w:rsid w:val="00472A06"/>
    <w:rsid w:val="006363C3"/>
    <w:rsid w:val="007B43C4"/>
    <w:rsid w:val="00D1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a.org.co/html/vista_de_un_articulo.asp?Norma=47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ta.org.co/html/vista_de_un_articulo.asp?Norma=477" TargetMode="External"/><Relationship Id="rId12" Type="http://schemas.openxmlformats.org/officeDocument/2006/relationships/hyperlink" Target="http://www.ceta.org.co/html/vista_de_un_articulo.asp?Norma=4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ta.org.co/html/vista_de_un_articulo.asp?Norma=476" TargetMode="External"/><Relationship Id="rId11" Type="http://schemas.openxmlformats.org/officeDocument/2006/relationships/hyperlink" Target="http://www.ceta.org.co/html/vista_de_un_articulo.asp?Norma=480" TargetMode="External"/><Relationship Id="rId5" Type="http://schemas.openxmlformats.org/officeDocument/2006/relationships/hyperlink" Target="http://www.ceta.org.co/html/vista_de_un_articulo.asp?Norma=480" TargetMode="External"/><Relationship Id="rId10" Type="http://schemas.openxmlformats.org/officeDocument/2006/relationships/hyperlink" Target="http://www.ceta.org.co/html/vista_de_un_articulo.asp?Norma=4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ta.org.co/html/vista_de_un_articulo.asp?Norma=4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4</cp:revision>
  <dcterms:created xsi:type="dcterms:W3CDTF">2013-07-21T14:31:00Z</dcterms:created>
  <dcterms:modified xsi:type="dcterms:W3CDTF">2014-05-12T22:30:00Z</dcterms:modified>
</cp:coreProperties>
</file>